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E56" w:rsidRDefault="00E46E56" w:rsidP="00E46E56">
      <w:pPr>
        <w:spacing w:after="0" w:line="360" w:lineRule="auto"/>
        <w:ind w:firstLine="3402"/>
        <w:rPr>
          <w:rFonts w:ascii="Times New Roman" w:eastAsia="Calibri" w:hAnsi="Times New Roman" w:cs="Times New Roman"/>
          <w:sz w:val="24"/>
          <w:szCs w:val="24"/>
        </w:rPr>
      </w:pPr>
      <w:r>
        <w:rPr>
          <w:rFonts w:ascii="Times New Roman" w:eastAsia="Calibri" w:hAnsi="Times New Roman" w:cs="Times New Roman"/>
          <w:sz w:val="24"/>
          <w:szCs w:val="24"/>
        </w:rPr>
        <w:t>RESOLUÇÃO N.º 48</w:t>
      </w:r>
      <w:r>
        <w:rPr>
          <w:rFonts w:ascii="Times New Roman" w:eastAsia="Calibri" w:hAnsi="Times New Roman" w:cs="Times New Roman"/>
          <w:sz w:val="24"/>
          <w:szCs w:val="24"/>
        </w:rPr>
        <w:t>/2024</w:t>
      </w:r>
    </w:p>
    <w:p w:rsidR="00E46E56" w:rsidRDefault="00E46E56" w:rsidP="00E46E56">
      <w:pPr>
        <w:spacing w:after="0" w:line="360" w:lineRule="auto"/>
        <w:rPr>
          <w:rFonts w:ascii="Times New Roman" w:eastAsia="Calibri" w:hAnsi="Times New Roman" w:cs="Times New Roman"/>
          <w:sz w:val="24"/>
          <w:szCs w:val="24"/>
        </w:rPr>
      </w:pPr>
    </w:p>
    <w:p w:rsidR="00E46E56" w:rsidRDefault="00E46E56" w:rsidP="00E46E56">
      <w:pPr>
        <w:spacing w:after="0" w:line="360" w:lineRule="auto"/>
        <w:ind w:left="3402"/>
        <w:rPr>
          <w:rFonts w:ascii="Times New Roman" w:eastAsia="Calibri" w:hAnsi="Times New Roman" w:cs="Times New Roman"/>
          <w:sz w:val="24"/>
          <w:szCs w:val="24"/>
        </w:rPr>
      </w:pPr>
      <w:r>
        <w:rPr>
          <w:rFonts w:ascii="Times New Roman" w:eastAsia="Calibri" w:hAnsi="Times New Roman" w:cs="Times New Roman"/>
          <w:sz w:val="24"/>
          <w:szCs w:val="24"/>
        </w:rPr>
        <w:t>AUTORIZA PAGAMENTO DE DIÁRIAS A VEREADORES</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EM VIAGEM A CAPITAL ESTADUAL, E DA OUTRAS PROVIDÊNCIAS.</w:t>
      </w:r>
    </w:p>
    <w:p w:rsidR="00E46E56" w:rsidRDefault="00E46E56" w:rsidP="00E46E56">
      <w:pPr>
        <w:spacing w:after="0" w:line="360" w:lineRule="auto"/>
        <w:ind w:left="3402" w:right="-852"/>
        <w:rPr>
          <w:rFonts w:ascii="Times New Roman" w:eastAsia="Calibri" w:hAnsi="Times New Roman" w:cs="Times New Roman"/>
          <w:sz w:val="24"/>
          <w:szCs w:val="24"/>
        </w:rPr>
      </w:pPr>
    </w:p>
    <w:p w:rsidR="00E46E56" w:rsidRDefault="00E46E56" w:rsidP="00E46E56">
      <w:pPr>
        <w:spacing w:after="0" w:line="360" w:lineRule="auto"/>
        <w:ind w:firstLine="3402"/>
        <w:jc w:val="both"/>
        <w:rPr>
          <w:rFonts w:ascii="Times New Roman" w:hAnsi="Times New Roman" w:cs="Times New Roman"/>
          <w:sz w:val="24"/>
          <w:szCs w:val="24"/>
        </w:rPr>
      </w:pPr>
      <w:r>
        <w:rPr>
          <w:rFonts w:ascii="Times New Roman" w:eastAsia="Calibri" w:hAnsi="Times New Roman" w:cs="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hAnsi="Times New Roman" w:cs="Times New Roman"/>
          <w:sz w:val="24"/>
          <w:szCs w:val="24"/>
        </w:rPr>
        <w:t>:</w:t>
      </w:r>
    </w:p>
    <w:p w:rsidR="00E46E56" w:rsidRDefault="00E46E56" w:rsidP="00E46E56">
      <w:pPr>
        <w:spacing w:after="0" w:line="360" w:lineRule="auto"/>
        <w:ind w:right="-852" w:firstLine="3402"/>
        <w:rPr>
          <w:rFonts w:ascii="Times New Roman" w:eastAsia="Calibri" w:hAnsi="Times New Roman" w:cs="Times New Roman"/>
          <w:sz w:val="24"/>
          <w:szCs w:val="24"/>
        </w:rPr>
      </w:pPr>
    </w:p>
    <w:p w:rsidR="00E46E56" w:rsidRDefault="00E46E56" w:rsidP="00E46E56">
      <w:pPr>
        <w:spacing w:after="0" w:line="360" w:lineRule="auto"/>
        <w:ind w:right="-852" w:firstLine="3402"/>
        <w:rPr>
          <w:rFonts w:ascii="Times New Roman" w:eastAsia="Calibri" w:hAnsi="Times New Roman" w:cs="Times New Roman"/>
          <w:sz w:val="24"/>
          <w:szCs w:val="24"/>
        </w:rPr>
      </w:pPr>
      <w:r>
        <w:rPr>
          <w:rFonts w:ascii="Times New Roman" w:eastAsia="Calibri" w:hAnsi="Times New Roman" w:cs="Times New Roman"/>
          <w:sz w:val="24"/>
          <w:szCs w:val="24"/>
        </w:rPr>
        <w:t>RESOLUÇÃO</w:t>
      </w:r>
    </w:p>
    <w:p w:rsidR="00E46E56" w:rsidRDefault="00E46E56" w:rsidP="00E46E56">
      <w:pPr>
        <w:spacing w:after="0" w:line="360" w:lineRule="auto"/>
        <w:ind w:right="-852" w:firstLine="3402"/>
        <w:rPr>
          <w:rFonts w:ascii="Times New Roman" w:eastAsia="Calibri" w:hAnsi="Times New Roman" w:cs="Times New Roman"/>
          <w:sz w:val="24"/>
          <w:szCs w:val="24"/>
        </w:rPr>
      </w:pPr>
    </w:p>
    <w:p w:rsidR="00E46E56" w:rsidRDefault="00E46E56" w:rsidP="00E46E56">
      <w:pPr>
        <w:spacing w:after="0" w:line="360" w:lineRule="auto"/>
        <w:ind w:firstLine="340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w:t>
      </w:r>
      <w:proofErr w:type="gramStart"/>
      <w:r>
        <w:rPr>
          <w:rFonts w:ascii="Times New Roman" w:eastAsia="Calibri" w:hAnsi="Times New Roman" w:cs="Times New Roman"/>
          <w:sz w:val="24"/>
          <w:szCs w:val="24"/>
        </w:rPr>
        <w:t>1.</w:t>
      </w:r>
      <w:proofErr w:type="gramEnd"/>
      <w:r>
        <w:rPr>
          <w:rFonts w:ascii="Times New Roman" w:eastAsia="Calibri" w:hAnsi="Times New Roman" w:cs="Times New Roman"/>
          <w:sz w:val="24"/>
          <w:szCs w:val="24"/>
        </w:rPr>
        <w:t xml:space="preserve">° Ficam autorizados os Vereadores Leandro Gonçalves Ferreira de Lima e </w:t>
      </w:r>
      <w:r>
        <w:rPr>
          <w:rFonts w:ascii="Times New Roman" w:eastAsia="Calibri" w:hAnsi="Times New Roman" w:cs="Times New Roman"/>
          <w:sz w:val="24"/>
          <w:szCs w:val="24"/>
        </w:rPr>
        <w:t>Joel Ribeiro de Freitas</w:t>
      </w:r>
      <w:r>
        <w:rPr>
          <w:rFonts w:ascii="Times New Roman" w:eastAsia="Calibri" w:hAnsi="Times New Roman" w:cs="Times New Roman"/>
          <w:sz w:val="24"/>
          <w:szCs w:val="24"/>
        </w:rPr>
        <w:t xml:space="preserve">, para audiências </w:t>
      </w:r>
      <w:proofErr w:type="spellStart"/>
      <w:r>
        <w:rPr>
          <w:rFonts w:ascii="Times New Roman" w:eastAsia="Calibri" w:hAnsi="Times New Roman" w:cs="Times New Roman"/>
          <w:sz w:val="24"/>
          <w:szCs w:val="24"/>
        </w:rPr>
        <w:t>pré</w:t>
      </w:r>
      <w:proofErr w:type="spellEnd"/>
      <w:r>
        <w:rPr>
          <w:rFonts w:ascii="Times New Roman" w:eastAsia="Calibri" w:hAnsi="Times New Roman" w:cs="Times New Roman"/>
          <w:sz w:val="24"/>
          <w:szCs w:val="24"/>
        </w:rPr>
        <w:t xml:space="preserve"> agendadas junto a Gabinetes dos Deputados, Vilmar </w:t>
      </w:r>
      <w:proofErr w:type="spellStart"/>
      <w:r>
        <w:rPr>
          <w:rFonts w:ascii="Times New Roman" w:eastAsia="Calibri" w:hAnsi="Times New Roman" w:cs="Times New Roman"/>
          <w:sz w:val="24"/>
          <w:szCs w:val="24"/>
        </w:rPr>
        <w:t>Zanchin</w:t>
      </w:r>
      <w:proofErr w:type="spellEnd"/>
      <w:r>
        <w:rPr>
          <w:rFonts w:ascii="Times New Roman" w:eastAsia="Calibri" w:hAnsi="Times New Roman" w:cs="Times New Roman"/>
          <w:sz w:val="24"/>
          <w:szCs w:val="24"/>
        </w:rPr>
        <w:t>,</w:t>
      </w:r>
      <w:r>
        <w:rPr>
          <w:rFonts w:ascii="Times New Roman" w:eastAsia="Calibri" w:hAnsi="Times New Roman" w:cs="Times New Roman"/>
          <w:sz w:val="24"/>
          <w:szCs w:val="24"/>
        </w:rPr>
        <w:t xml:space="preserve">  Adão </w:t>
      </w:r>
      <w:proofErr w:type="spellStart"/>
      <w:r>
        <w:rPr>
          <w:rFonts w:ascii="Times New Roman" w:eastAsia="Calibri" w:hAnsi="Times New Roman" w:cs="Times New Roman"/>
          <w:sz w:val="24"/>
          <w:szCs w:val="24"/>
        </w:rPr>
        <w:t>Pretto</w:t>
      </w:r>
      <w:proofErr w:type="spellEnd"/>
      <w:r>
        <w:rPr>
          <w:rFonts w:ascii="Times New Roman" w:eastAsia="Calibri" w:hAnsi="Times New Roman" w:cs="Times New Roman"/>
          <w:sz w:val="24"/>
          <w:szCs w:val="24"/>
        </w:rPr>
        <w:t xml:space="preserve">, Escritório do Deputado Federal </w:t>
      </w:r>
      <w:proofErr w:type="spellStart"/>
      <w:r>
        <w:rPr>
          <w:rFonts w:ascii="Times New Roman" w:eastAsia="Calibri" w:hAnsi="Times New Roman" w:cs="Times New Roman"/>
          <w:sz w:val="24"/>
          <w:szCs w:val="24"/>
        </w:rPr>
        <w:t>Dionisio</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Marcon</w:t>
      </w:r>
      <w:proofErr w:type="spellEnd"/>
      <w:r>
        <w:rPr>
          <w:rFonts w:ascii="Times New Roman" w:eastAsia="Calibri" w:hAnsi="Times New Roman" w:cs="Times New Roman"/>
          <w:sz w:val="24"/>
          <w:szCs w:val="24"/>
        </w:rPr>
        <w:t xml:space="preserve">, e Secretaria Estadual de Educação do Estado do Rio Grande do Sul,  </w:t>
      </w:r>
      <w:r>
        <w:rPr>
          <w:rFonts w:ascii="Times New Roman" w:eastAsia="Calibri" w:hAnsi="Times New Roman" w:cs="Times New Roman"/>
          <w:sz w:val="24"/>
          <w:szCs w:val="24"/>
        </w:rPr>
        <w:t xml:space="preserve">nos dias </w:t>
      </w:r>
      <w:r>
        <w:rPr>
          <w:rFonts w:ascii="Times New Roman" w:eastAsia="Calibri" w:hAnsi="Times New Roman" w:cs="Times New Roman"/>
          <w:sz w:val="24"/>
          <w:szCs w:val="24"/>
        </w:rPr>
        <w:t>11, 12 e 13 de Dezembro</w:t>
      </w:r>
      <w:r>
        <w:rPr>
          <w:rFonts w:ascii="Times New Roman" w:eastAsia="Calibri" w:hAnsi="Times New Roman" w:cs="Times New Roman"/>
          <w:sz w:val="24"/>
          <w:szCs w:val="24"/>
        </w:rPr>
        <w:t xml:space="preserve"> de 2024, na cidade de Porto Alegre –RS.</w:t>
      </w:r>
      <w:bookmarkStart w:id="0" w:name="_GoBack"/>
      <w:bookmarkEnd w:id="0"/>
    </w:p>
    <w:p w:rsidR="00E46E56" w:rsidRDefault="00E46E56" w:rsidP="00E46E56">
      <w:pPr>
        <w:spacing w:after="0" w:line="360" w:lineRule="auto"/>
        <w:ind w:firstLine="340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w:t>
      </w:r>
      <w:proofErr w:type="gramStart"/>
      <w:r>
        <w:rPr>
          <w:rFonts w:ascii="Times New Roman" w:eastAsia="Calibri" w:hAnsi="Times New Roman" w:cs="Times New Roman"/>
          <w:sz w:val="24"/>
          <w:szCs w:val="24"/>
        </w:rPr>
        <w:t>2.</w:t>
      </w:r>
      <w:proofErr w:type="gramEnd"/>
      <w:r>
        <w:rPr>
          <w:rFonts w:ascii="Times New Roman" w:eastAsia="Calibri" w:hAnsi="Times New Roman" w:cs="Times New Roman"/>
          <w:sz w:val="24"/>
          <w:szCs w:val="24"/>
        </w:rPr>
        <w:t>° É autorizado o pagamento de diárias nos termos da Resolução n.º 021/2023.</w:t>
      </w:r>
    </w:p>
    <w:p w:rsidR="00E46E56" w:rsidRDefault="00E46E56" w:rsidP="00E46E56">
      <w:pPr>
        <w:spacing w:after="0" w:line="360" w:lineRule="auto"/>
        <w:ind w:firstLine="340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w:t>
      </w:r>
      <w:proofErr w:type="gramStart"/>
      <w:r>
        <w:rPr>
          <w:rFonts w:ascii="Times New Roman" w:eastAsia="Calibri" w:hAnsi="Times New Roman" w:cs="Times New Roman"/>
          <w:sz w:val="24"/>
          <w:szCs w:val="24"/>
        </w:rPr>
        <w:t>3.</w:t>
      </w:r>
      <w:proofErr w:type="gramEnd"/>
      <w:r>
        <w:rPr>
          <w:rFonts w:ascii="Times New Roman" w:eastAsia="Calibri" w:hAnsi="Times New Roman" w:cs="Times New Roman"/>
          <w:sz w:val="24"/>
          <w:szCs w:val="24"/>
        </w:rPr>
        <w:t>° Esta resolução entrará em vigor na data de sua publicação.</w:t>
      </w:r>
    </w:p>
    <w:p w:rsidR="00E46E56" w:rsidRDefault="00E46E56" w:rsidP="00E46E56">
      <w:pPr>
        <w:spacing w:after="0" w:line="360" w:lineRule="auto"/>
        <w:ind w:firstLine="3402"/>
        <w:jc w:val="both"/>
        <w:rPr>
          <w:rFonts w:ascii="Times New Roman" w:eastAsia="Calibri" w:hAnsi="Times New Roman" w:cs="Times New Roman"/>
          <w:sz w:val="24"/>
          <w:szCs w:val="24"/>
        </w:rPr>
      </w:pPr>
      <w:r>
        <w:rPr>
          <w:rFonts w:ascii="Times New Roman" w:eastAsia="Calibri" w:hAnsi="Times New Roman" w:cs="Times New Roman"/>
          <w:sz w:val="24"/>
          <w:szCs w:val="24"/>
        </w:rPr>
        <w:t>GABINETE DA PRESIDENCIA</w:t>
      </w:r>
      <w:r>
        <w:rPr>
          <w:rFonts w:ascii="Times New Roman" w:eastAsia="Calibri" w:hAnsi="Times New Roman" w:cs="Times New Roman"/>
          <w:sz w:val="24"/>
          <w:szCs w:val="24"/>
        </w:rPr>
        <w:t xml:space="preserve"> DA CÂMARA DE VEREADORES, dia 09</w:t>
      </w:r>
      <w:r>
        <w:rPr>
          <w:rFonts w:ascii="Times New Roman" w:eastAsia="Calibri" w:hAnsi="Times New Roman" w:cs="Times New Roman"/>
          <w:sz w:val="24"/>
          <w:szCs w:val="24"/>
        </w:rPr>
        <w:t xml:space="preserve"> de </w:t>
      </w:r>
      <w:r>
        <w:rPr>
          <w:rFonts w:ascii="Times New Roman" w:eastAsia="Calibri" w:hAnsi="Times New Roman" w:cs="Times New Roman"/>
          <w:sz w:val="24"/>
          <w:szCs w:val="24"/>
        </w:rPr>
        <w:t>Dezem</w:t>
      </w:r>
      <w:r>
        <w:rPr>
          <w:rFonts w:ascii="Times New Roman" w:eastAsia="Calibri" w:hAnsi="Times New Roman" w:cs="Times New Roman"/>
          <w:sz w:val="24"/>
          <w:szCs w:val="24"/>
        </w:rPr>
        <w:t>bro de 2024.</w:t>
      </w:r>
    </w:p>
    <w:p w:rsidR="00E46E56" w:rsidRDefault="00E46E56" w:rsidP="00E46E56">
      <w:pPr>
        <w:spacing w:after="0" w:line="360" w:lineRule="auto"/>
        <w:ind w:right="-852" w:firstLine="3402"/>
        <w:jc w:val="both"/>
        <w:rPr>
          <w:rFonts w:ascii="Times New Roman" w:eastAsia="Calibri" w:hAnsi="Times New Roman" w:cs="Times New Roman"/>
          <w:sz w:val="24"/>
          <w:szCs w:val="24"/>
        </w:rPr>
      </w:pPr>
    </w:p>
    <w:p w:rsidR="00E46E56" w:rsidRDefault="00E46E56" w:rsidP="00E46E56">
      <w:pPr>
        <w:tabs>
          <w:tab w:val="left" w:pos="9214"/>
        </w:tabs>
        <w:spacing w:after="0" w:line="360" w:lineRule="auto"/>
        <w:ind w:right="-142" w:firstLine="3402"/>
        <w:rPr>
          <w:rFonts w:ascii="Times New Roman" w:eastAsia="Calibri" w:hAnsi="Times New Roman" w:cs="Times New Roman"/>
          <w:i/>
          <w:sz w:val="24"/>
          <w:szCs w:val="24"/>
        </w:rPr>
      </w:pPr>
      <w:r>
        <w:rPr>
          <w:rFonts w:ascii="Times New Roman" w:hAnsi="Times New Roman" w:cs="Times New Roman"/>
          <w:i/>
          <w:sz w:val="24"/>
          <w:szCs w:val="24"/>
        </w:rPr>
        <w:t xml:space="preserve">   </w:t>
      </w:r>
      <w:r>
        <w:rPr>
          <w:rFonts w:ascii="Times New Roman" w:eastAsia="Calibri" w:hAnsi="Times New Roman" w:cs="Times New Roman"/>
          <w:i/>
          <w:sz w:val="24"/>
          <w:szCs w:val="24"/>
        </w:rPr>
        <w:t xml:space="preserve">          Vereador Leandro Gonçalves Ferreira de Lima</w:t>
      </w:r>
    </w:p>
    <w:p w:rsidR="00E46E56" w:rsidRDefault="00E46E56" w:rsidP="00E46E56">
      <w:pPr>
        <w:spacing w:after="0"/>
        <w:jc w:val="center"/>
        <w:rPr>
          <w:rFonts w:ascii="Calibri" w:eastAsia="Calibri" w:hAnsi="Calibri" w:cs="Times New Roman"/>
        </w:rPr>
      </w:pP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Presidente</w:t>
      </w:r>
    </w:p>
    <w:p w:rsidR="00E46E56" w:rsidRDefault="00E46E56" w:rsidP="00E46E56">
      <w:pPr>
        <w:spacing w:after="0"/>
        <w:jc w:val="center"/>
        <w:rPr>
          <w:rFonts w:ascii="Calibri" w:eastAsia="Calibri" w:hAnsi="Calibri" w:cs="Times New Roman"/>
        </w:rPr>
      </w:pPr>
    </w:p>
    <w:p w:rsidR="00F12C82" w:rsidRDefault="00F12C82"/>
    <w:sectPr w:rsidR="00F12C82" w:rsidSect="00E46E56">
      <w:pgSz w:w="11906" w:h="16838"/>
      <w:pgMar w:top="2977"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2C8"/>
    <w:rsid w:val="001838A7"/>
    <w:rsid w:val="002A22C8"/>
    <w:rsid w:val="00E46E56"/>
    <w:rsid w:val="00F12C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E56"/>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E56"/>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914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2024-12-16T12:24:00Z</cp:lastPrinted>
  <dcterms:created xsi:type="dcterms:W3CDTF">2024-12-16T12:16:00Z</dcterms:created>
  <dcterms:modified xsi:type="dcterms:W3CDTF">2024-12-16T12:26:00Z</dcterms:modified>
</cp:coreProperties>
</file>